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31C0319E" w:rsidR="00BF2B98" w:rsidRPr="00B35930" w:rsidRDefault="008933F3" w:rsidP="00B35930">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Content>
          <w:r w:rsidRPr="008933F3">
            <w:rPr>
              <w:rFonts w:ascii="Arial" w:hAnsi="Arial" w:cs="Arial"/>
              <w:b/>
              <w:bCs/>
              <w:iCs/>
              <w:sz w:val="22"/>
              <w:szCs w:val="22"/>
              <w:lang w:eastAsia="lt-LT"/>
            </w:rPr>
            <w:t>Rozečių įrengimas EJ575 traukiniuose</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Puslapioinaosnuoroda"/>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C91A3F"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C91A3F"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C91A3F"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C91A3F"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C91A3F"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C91A3F"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Puslapioinaosnuoroda"/>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Antrat1"/>
        <w:spacing w:before="60" w:after="60"/>
        <w:ind w:left="720"/>
        <w:rPr>
          <w:rFonts w:ascii="Arial" w:hAnsi="Arial" w:cs="Arial"/>
          <w:b/>
          <w:bCs/>
          <w:sz w:val="22"/>
          <w:szCs w:val="22"/>
        </w:rPr>
      </w:pPr>
    </w:p>
    <w:p w14:paraId="5135D7F6" w14:textId="3036EF1B" w:rsidR="00BF2B98" w:rsidRPr="00111650" w:rsidRDefault="00BF2B98" w:rsidP="00BF2B98">
      <w:pPr>
        <w:pStyle w:val="Antrat1"/>
        <w:numPr>
          <w:ilvl w:val="0"/>
          <w:numId w:val="2"/>
        </w:numPr>
        <w:spacing w:before="60" w:after="60"/>
        <w:jc w:val="center"/>
        <w:rPr>
          <w:rFonts w:ascii="Arial" w:hAnsi="Arial" w:cs="Arial"/>
          <w:b/>
          <w:bCs/>
          <w:sz w:val="20"/>
          <w:szCs w:val="20"/>
        </w:rPr>
      </w:pPr>
      <w:r w:rsidRPr="00111650">
        <w:rPr>
          <w:rFonts w:ascii="Arial" w:hAnsi="Arial" w:cs="Arial"/>
          <w:b/>
          <w:bCs/>
          <w:sz w:val="20"/>
          <w:szCs w:val="20"/>
        </w:rPr>
        <w:t>INFORMACIJA AP</w:t>
      </w:r>
      <w:r w:rsidR="361B3333" w:rsidRPr="00111650">
        <w:rPr>
          <w:rFonts w:ascii="Arial" w:hAnsi="Arial" w:cs="Arial"/>
          <w:b/>
          <w:bCs/>
          <w:sz w:val="20"/>
          <w:szCs w:val="20"/>
        </w:rPr>
        <w:t>IE</w:t>
      </w:r>
      <w:r w:rsidRPr="00111650">
        <w:rPr>
          <w:rFonts w:ascii="Arial" w:hAnsi="Arial" w:cs="Arial"/>
          <w:b/>
          <w:bCs/>
          <w:sz w:val="20"/>
          <w:szCs w:val="20"/>
        </w:rPr>
        <w:t xml:space="preserve"> RĖMIMĄSI KITŲ ŪKIO SUBJEKTŲ PAJĖGUMAIS</w:t>
      </w:r>
      <w:r w:rsidR="00747718" w:rsidRPr="00111650">
        <w:rPr>
          <w:rStyle w:val="Puslapioinaosnuoroda"/>
          <w:rFonts w:ascii="Arial" w:hAnsi="Arial" w:cs="Arial"/>
          <w:b/>
          <w:bCs/>
          <w:sz w:val="20"/>
          <w:szCs w:val="20"/>
        </w:rPr>
        <w:footnoteReference w:id="4"/>
      </w:r>
      <w:r w:rsidR="0010376D" w:rsidRPr="00111650">
        <w:rPr>
          <w:rFonts w:ascii="Arial" w:hAnsi="Arial" w:cs="Arial"/>
          <w:b/>
          <w:bCs/>
          <w:sz w:val="20"/>
          <w:szCs w:val="20"/>
        </w:rPr>
        <w:t xml:space="preserve"> </w:t>
      </w:r>
    </w:p>
    <w:p w14:paraId="19AAEA7C" w14:textId="77777777" w:rsidR="00BF2B98" w:rsidRPr="00111650" w:rsidRDefault="00BF2B98" w:rsidP="00BF2B98">
      <w:pPr>
        <w:jc w:val="both"/>
        <w:rPr>
          <w:rFonts w:ascii="Arial" w:hAnsi="Arial" w:cs="Arial"/>
          <w:sz w:val="20"/>
          <w:szCs w:val="20"/>
        </w:rPr>
      </w:pP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7CDA1AF9" w:rsidR="003B382D" w:rsidRPr="00111650" w:rsidRDefault="003B382D" w:rsidP="005D7AFC">
      <w:pPr>
        <w:pStyle w:val="Sraopastraipa"/>
        <w:numPr>
          <w:ilvl w:val="1"/>
          <w:numId w:val="2"/>
        </w:numPr>
        <w:tabs>
          <w:tab w:val="left" w:pos="567"/>
        </w:tabs>
        <w:spacing w:before="60" w:after="60"/>
        <w:ind w:left="0" w:right="-31" w:firstLine="0"/>
        <w:jc w:val="both"/>
        <w:rPr>
          <w:rFonts w:ascii="Arial" w:hAnsi="Arial" w:cs="Arial"/>
          <w:sz w:val="20"/>
          <w:szCs w:val="20"/>
        </w:rPr>
      </w:pPr>
      <w:r w:rsidRPr="7B2D3DB0">
        <w:rPr>
          <w:rFonts w:ascii="Arial" w:hAnsi="Arial" w:cs="Arial"/>
          <w:sz w:val="20"/>
          <w:szCs w:val="20"/>
        </w:rPr>
        <w:t>Kvazisubtiekėjai (</w:t>
      </w:r>
      <w:r w:rsidR="74EFC6F4" w:rsidRPr="7B2D3DB0">
        <w:rPr>
          <w:rFonts w:ascii="Arial" w:hAnsi="Arial" w:cs="Arial"/>
          <w:sz w:val="20"/>
          <w:szCs w:val="20"/>
        </w:rPr>
        <w:t xml:space="preserve">fiziniai asmenys, </w:t>
      </w:r>
      <w:r w:rsidRPr="7B2D3DB0">
        <w:rPr>
          <w:rFonts w:ascii="Arial" w:hAnsi="Arial" w:cs="Arial"/>
          <w:sz w:val="20"/>
          <w:szCs w:val="20"/>
        </w:rPr>
        <w:t>kurių kvalifikacija tiekėjas remiasi, ir kur</w:t>
      </w:r>
      <w:r w:rsidR="003A646C" w:rsidRPr="7B2D3DB0">
        <w:rPr>
          <w:rFonts w:ascii="Arial" w:hAnsi="Arial" w:cs="Arial"/>
          <w:sz w:val="20"/>
          <w:szCs w:val="20"/>
        </w:rPr>
        <w:t>ie</w:t>
      </w:r>
      <w:r w:rsidRPr="7B2D3DB0">
        <w:rPr>
          <w:rFonts w:ascii="Arial" w:hAnsi="Arial" w:cs="Arial"/>
          <w:sz w:val="20"/>
          <w:szCs w:val="20"/>
        </w:rPr>
        <w:t xml:space="preserve"> Paraiškos teikimo metu dar nėra tiekėjo, ūkio subjekto, kurio pajėgumais tiekėjas remiasi, tačiau j</w:t>
      </w:r>
      <w:r w:rsidR="00C013BB" w:rsidRPr="7B2D3DB0">
        <w:rPr>
          <w:rFonts w:ascii="Arial" w:hAnsi="Arial" w:cs="Arial"/>
          <w:sz w:val="20"/>
          <w:szCs w:val="20"/>
        </w:rPr>
        <w:t>uos</w:t>
      </w:r>
      <w:r w:rsidRPr="7B2D3DB0">
        <w:rPr>
          <w:rFonts w:ascii="Arial" w:hAnsi="Arial" w:cs="Arial"/>
          <w:sz w:val="20"/>
          <w:szCs w:val="20"/>
        </w:rPr>
        <w:t xml:space="preserve"> ketinama įdarbinti, jei pasiūlymas bus pripažintas laimėjusiu</w:t>
      </w:r>
      <w:r w:rsidR="00EB3FA4" w:rsidRPr="7B2D3DB0">
        <w:rPr>
          <w:rFonts w:ascii="Arial" w:hAnsi="Arial" w:cs="Arial"/>
          <w:sz w:val="20"/>
          <w:szCs w:val="20"/>
        </w:rPr>
        <w:t>)</w:t>
      </w:r>
      <w:r w:rsidRPr="7B2D3DB0">
        <w:rPr>
          <w:rFonts w:ascii="Arial" w:hAnsi="Arial" w:cs="Arial"/>
          <w:sz w:val="20"/>
          <w:szCs w:val="20"/>
        </w:rPr>
        <w:t>;</w:t>
      </w:r>
    </w:p>
    <w:tbl>
      <w:tblPr>
        <w:tblStyle w:val="Lentelstinklelis"/>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Sraopastraipa"/>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Lentelstinklelis"/>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Puslapioinaosnuoroda"/>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Puslapioinaosnuoroda"/>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C91A3F"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C91A3F"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C91A3F"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C91A3F"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Puslapioinaosnuoroda"/>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Antrat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Sraopastraipa"/>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Sraopastraipa"/>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Sraopastraipa"/>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8933F3" w:rsidRDefault="000343F4" w:rsidP="000343F4">
      <w:pPr>
        <w:pStyle w:val="Sraopastraipa"/>
        <w:numPr>
          <w:ilvl w:val="0"/>
          <w:numId w:val="18"/>
        </w:numPr>
        <w:tabs>
          <w:tab w:val="left" w:pos="426"/>
        </w:tabs>
        <w:ind w:left="0" w:firstLine="0"/>
        <w:jc w:val="both"/>
        <w:rPr>
          <w:rFonts w:ascii="Arial" w:eastAsia="Aptos" w:hAnsi="Arial" w:cs="Arial"/>
          <w:noProof/>
          <w:kern w:val="2"/>
          <w:sz w:val="20"/>
          <w:szCs w:val="20"/>
          <w14:ligatures w14:val="standardContextual"/>
        </w:rPr>
      </w:pPr>
      <w:r w:rsidRPr="008933F3">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8933F3">
        <w:rPr>
          <w:rFonts w:ascii="Arial" w:eastAsia="Aptos" w:hAnsi="Arial" w:cs="Arial"/>
          <w:noProof/>
          <w:kern w:val="2"/>
          <w:sz w:val="20"/>
          <w:szCs w:val="20"/>
          <w14:ligatures w14:val="standardContextual"/>
        </w:rPr>
        <w:t xml:space="preserve"> su tinklalapyje </w:t>
      </w:r>
      <w:hyperlink r:id="rId12" w:history="1">
        <w:r w:rsidRPr="008933F3">
          <w:rPr>
            <w:rFonts w:ascii="Arial" w:eastAsia="Aptos" w:hAnsi="Arial" w:cs="Arial"/>
            <w:noProof/>
            <w:color w:val="467886"/>
            <w:kern w:val="2"/>
            <w:sz w:val="20"/>
            <w:szCs w:val="20"/>
            <w:u w:val="single"/>
            <w14:ligatures w14:val="standardContextual"/>
          </w:rPr>
          <w:t>www.ltg.lt</w:t>
        </w:r>
      </w:hyperlink>
      <w:r w:rsidRPr="008933F3">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8933F3">
          <w:rPr>
            <w:rFonts w:ascii="Arial" w:eastAsia="Aptos" w:hAnsi="Arial" w:cs="Arial"/>
            <w:noProof/>
            <w:color w:val="467886"/>
            <w:kern w:val="2"/>
            <w:sz w:val="20"/>
            <w:szCs w:val="20"/>
            <w:u w:val="single"/>
            <w14:ligatures w14:val="standardContextual"/>
          </w:rPr>
          <w:t>Sankcijų įgyvendinimo ir kontrolės politika</w:t>
        </w:r>
      </w:hyperlink>
      <w:r w:rsidRPr="008933F3">
        <w:rPr>
          <w:rFonts w:ascii="Arial" w:eastAsia="Aptos" w:hAnsi="Arial" w:cs="Arial"/>
          <w:noProof/>
          <w:kern w:val="2"/>
          <w:sz w:val="20"/>
          <w:szCs w:val="20"/>
          <w14:ligatures w14:val="standardContextual"/>
        </w:rPr>
        <w:t xml:space="preserve">, </w:t>
      </w:r>
      <w:hyperlink r:id="rId14" w:tooltip="https://ltg.lt/apie-mus/korupcijos-prevencija/" w:history="1">
        <w:r w:rsidRPr="008933F3">
          <w:rPr>
            <w:rFonts w:ascii="Arial" w:eastAsia="Aptos" w:hAnsi="Arial" w:cs="Arial"/>
            <w:noProof/>
            <w:color w:val="467886"/>
            <w:kern w:val="2"/>
            <w:sz w:val="20"/>
            <w:szCs w:val="20"/>
            <w:u w:val="single"/>
            <w14:ligatures w14:val="standardContextual"/>
          </w:rPr>
          <w:t>Atsparumo korupcijai politika</w:t>
        </w:r>
      </w:hyperlink>
      <w:r w:rsidRPr="008933F3">
        <w:rPr>
          <w:rFonts w:ascii="Arial" w:eastAsia="Aptos" w:hAnsi="Arial" w:cs="Arial"/>
          <w:noProof/>
          <w:kern w:val="2"/>
          <w:sz w:val="20"/>
          <w:szCs w:val="20"/>
          <w14:ligatures w14:val="standardContextual"/>
        </w:rPr>
        <w:t xml:space="preserve">, </w:t>
      </w:r>
      <w:hyperlink r:id="rId15" w:tooltip="https://ltg.lt/apie-mus/valdymas/vidaus-teises-aktai/" w:history="1">
        <w:r w:rsidRPr="008933F3">
          <w:rPr>
            <w:rFonts w:ascii="Arial" w:eastAsia="Aptos" w:hAnsi="Arial" w:cs="Arial"/>
            <w:noProof/>
            <w:color w:val="467886"/>
            <w:kern w:val="2"/>
            <w:sz w:val="20"/>
            <w:szCs w:val="20"/>
            <w:u w:val="single"/>
            <w14:ligatures w14:val="standardContextual"/>
          </w:rPr>
          <w:t>Nacionalinio saugumo atitikties politika</w:t>
        </w:r>
      </w:hyperlink>
      <w:r w:rsidRPr="008933F3">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Sraopastraipa"/>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BF4F9" w14:textId="77777777" w:rsidR="00C91A3F" w:rsidRDefault="00C91A3F" w:rsidP="0043350F">
      <w:r>
        <w:separator/>
      </w:r>
    </w:p>
  </w:endnote>
  <w:endnote w:type="continuationSeparator" w:id="0">
    <w:p w14:paraId="52092322" w14:textId="77777777" w:rsidR="00C91A3F" w:rsidRDefault="00C91A3F" w:rsidP="0043350F">
      <w:r>
        <w:continuationSeparator/>
      </w:r>
    </w:p>
  </w:endnote>
  <w:endnote w:type="continuationNotice" w:id="1">
    <w:p w14:paraId="60CD5FDB" w14:textId="77777777" w:rsidR="00C91A3F" w:rsidRDefault="00C91A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2F279" w14:textId="77777777" w:rsidR="00C91A3F" w:rsidRDefault="00C91A3F" w:rsidP="0043350F">
      <w:r>
        <w:separator/>
      </w:r>
    </w:p>
  </w:footnote>
  <w:footnote w:type="continuationSeparator" w:id="0">
    <w:p w14:paraId="575294B9" w14:textId="77777777" w:rsidR="00C91A3F" w:rsidRDefault="00C91A3F" w:rsidP="0043350F">
      <w:r>
        <w:continuationSeparator/>
      </w:r>
    </w:p>
  </w:footnote>
  <w:footnote w:type="continuationNotice" w:id="1">
    <w:p w14:paraId="74B7B680" w14:textId="77777777" w:rsidR="00C91A3F" w:rsidRDefault="00C91A3F"/>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Puslapioinaostekstas"/>
      </w:pPr>
      <w:r>
        <w:rPr>
          <w:rStyle w:val="Puslapioinaosnuoroda"/>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Puslapioinaostekstas"/>
      </w:pPr>
      <w:r>
        <w:rPr>
          <w:rStyle w:val="Puslapioinaosnuoroda"/>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405E"/>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33F3"/>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A3F"/>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Vietosrezervavimoenklotekstas"/>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F57186" w:rsidRDefault="00F57186"/>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F57186" w:rsidRDefault="00F57186"/>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6405E"/>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57186"/>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2.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3.xml><?xml version="1.0" encoding="utf-8"?>
<ds:datastoreItem xmlns:ds="http://schemas.openxmlformats.org/officeDocument/2006/customXml" ds:itemID="{16029963-3014-44AF-A62B-F897C338965B}"/>
</file>

<file path=customXml/itemProps4.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5.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5562</Words>
  <Characters>3171</Characters>
  <Application>Microsoft Office Word</Application>
  <DocSecurity>0</DocSecurity>
  <Lines>26</Lines>
  <Paragraphs>17</Paragraphs>
  <ScaleCrop>false</ScaleCrop>
  <Company/>
  <LinksUpToDate>false</LinksUpToDate>
  <CharactersWithSpaces>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2023-10-09T12:53:00Z</dcterms:created>
  <dcterms:modified xsi:type="dcterms:W3CDTF">2026-05-19T10:24:00Z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